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42F" w:rsidRPr="005577B3" w:rsidRDefault="00B4342F" w:rsidP="00B4342F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 бюджетное общеобразовательное учреждение</w:t>
      </w:r>
    </w:p>
    <w:p w:rsidR="00B4342F" w:rsidRDefault="00B4342F" w:rsidP="00B4342F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Кильдюшевская</w:t>
      </w:r>
      <w:proofErr w:type="spellEnd"/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средняя общеобразовательная школа»</w:t>
      </w:r>
    </w:p>
    <w:p w:rsidR="00B4342F" w:rsidRDefault="00B4342F" w:rsidP="00B4342F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57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Тетю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шского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муниципального района</w:t>
      </w:r>
    </w:p>
    <w:p w:rsidR="00B4342F" w:rsidRDefault="00B4342F" w:rsidP="00B4342F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Республики Татарстан</w:t>
      </w:r>
    </w:p>
    <w:p w:rsidR="00FD7747" w:rsidRDefault="00FD7747" w:rsidP="00B4342F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D7747" w:rsidRPr="005577B3" w:rsidRDefault="00FD7747" w:rsidP="00B4342F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6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543"/>
        <w:gridCol w:w="3402"/>
      </w:tblGrid>
      <w:tr w:rsidR="00B4342F" w:rsidTr="00EA2170">
        <w:tc>
          <w:tcPr>
            <w:tcW w:w="3403" w:type="dxa"/>
          </w:tcPr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A21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/Горбунова Л.П./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_________2020 г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A21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,/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_____________2020 г</w:t>
            </w:r>
          </w:p>
        </w:tc>
        <w:tc>
          <w:tcPr>
            <w:tcW w:w="3402" w:type="dxa"/>
          </w:tcPr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A21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B4342F" w:rsidRDefault="007807FA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 /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="00B4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лькина</w:t>
            </w:r>
            <w:proofErr w:type="spellEnd"/>
            <w:r w:rsidR="00B4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  <w:proofErr w:type="gramStart"/>
            <w:r w:rsidR="00B4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B4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________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4342F" w:rsidRDefault="00B4342F" w:rsidP="00B4342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 __________  2020 г</w:t>
            </w:r>
          </w:p>
        </w:tc>
      </w:tr>
    </w:tbl>
    <w:p w:rsidR="00B4342F" w:rsidRPr="005577B3" w:rsidRDefault="00B4342F" w:rsidP="00B4342F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Pr="005577B3" w:rsidRDefault="00B4342F" w:rsidP="00B4342F">
      <w:pPr>
        <w:tabs>
          <w:tab w:val="left" w:pos="9288"/>
        </w:tabs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Default="00B4342F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Default="00B4342F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Default="00B4342F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</w:t>
      </w: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«Литература» </w:t>
      </w: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класс, базовый уровень</w:t>
      </w: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Адамова Надежда Андреевна</w:t>
      </w: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9D5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</w:t>
      </w: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FD774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FD774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FD7747" w:rsidRDefault="00FD7747" w:rsidP="00FD774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FD7747" w:rsidRPr="00FD7747" w:rsidRDefault="00FD7747" w:rsidP="00FD774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 № ____ от  «____»  ___________ 2020 г</w:t>
      </w:r>
    </w:p>
    <w:p w:rsidR="00B4342F" w:rsidRDefault="00B4342F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FD77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2020 -2021 г</w:t>
      </w:r>
    </w:p>
    <w:p w:rsidR="00FD7747" w:rsidRDefault="00FD7747" w:rsidP="00FD77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747" w:rsidRDefault="00FD7747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Default="00B4342F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Default="00B4342F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Default="00B4342F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Default="00B4342F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42F" w:rsidRDefault="00FD7747" w:rsidP="00FD774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</w:t>
      </w:r>
      <w:r w:rsidR="007807FA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программа по литературе для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  на основе:</w:t>
      </w:r>
    </w:p>
    <w:p w:rsidR="00FD7747" w:rsidRPr="00FD7747" w:rsidRDefault="00FD7747" w:rsidP="00FD77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компонента государственного стандарта основного общего образования, утвержденного Приказом </w:t>
      </w:r>
      <w:proofErr w:type="spellStart"/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Минобрнауки</w:t>
      </w:r>
      <w:proofErr w:type="spellEnd"/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России от 17.12.2010 года № 1897 «Об утверждении и введении в действие ФГОС основного общего образования», </w:t>
      </w:r>
    </w:p>
    <w:p w:rsidR="00FD7747" w:rsidRPr="00FD7747" w:rsidRDefault="00FD7747" w:rsidP="00FD77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примерной программы основного общего образования по предмету «Литература»;</w:t>
      </w:r>
    </w:p>
    <w:p w:rsidR="00FD7747" w:rsidRPr="00FD7747" w:rsidRDefault="00FD7747" w:rsidP="00FD77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авторской программы по литературе  под редакцией В.Я. Коровиной. 5-9 классы/ М.: «Просвещение», - 2016 год;</w:t>
      </w:r>
    </w:p>
    <w:p w:rsidR="00FD7747" w:rsidRPr="00FD7747" w:rsidRDefault="00FD7747" w:rsidP="00FD77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образовательной программы  МБОУ «</w:t>
      </w:r>
      <w:proofErr w:type="spellStart"/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Кильдюшевская</w:t>
      </w:r>
      <w:proofErr w:type="spellEnd"/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</w:t>
      </w:r>
    </w:p>
    <w:p w:rsidR="00FD7747" w:rsidRPr="00FD7747" w:rsidRDefault="00FD7747" w:rsidP="00FD77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учебного плана МБОУ «</w:t>
      </w:r>
      <w:proofErr w:type="spellStart"/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Кильдюшевская</w:t>
      </w:r>
      <w:proofErr w:type="spellEnd"/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СОШ»: </w:t>
      </w:r>
      <w:r w:rsidR="009D5B21">
        <w:rPr>
          <w:rFonts w:ascii="Times New Roman" w:hAnsi="Times New Roman" w:cs="Times New Roman"/>
          <w:sz w:val="24"/>
          <w:szCs w:val="24"/>
        </w:rPr>
        <w:t>105 часов за учебный год (3</w:t>
      </w:r>
      <w:r w:rsidRPr="00FD7747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 w:rsidRPr="00FD77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FD7747" w:rsidRPr="00FD7747" w:rsidRDefault="00FD7747" w:rsidP="00FD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747">
        <w:rPr>
          <w:rFonts w:ascii="Times New Roman" w:hAnsi="Times New Roman" w:cs="Times New Roman"/>
          <w:sz w:val="24"/>
          <w:szCs w:val="24"/>
        </w:rPr>
        <w:t>Программа ориент</w:t>
      </w:r>
      <w:r w:rsidR="009D5B21">
        <w:rPr>
          <w:rFonts w:ascii="Times New Roman" w:hAnsi="Times New Roman" w:cs="Times New Roman"/>
          <w:sz w:val="24"/>
          <w:szCs w:val="24"/>
        </w:rPr>
        <w:t>ирована на учебник Литература. 6</w:t>
      </w:r>
      <w:r w:rsidRPr="00FD7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774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D7747">
        <w:rPr>
          <w:rFonts w:ascii="Times New Roman" w:hAnsi="Times New Roman" w:cs="Times New Roman"/>
          <w:sz w:val="24"/>
          <w:szCs w:val="24"/>
        </w:rPr>
        <w:t>. Учеб</w:t>
      </w:r>
      <w:proofErr w:type="gramStart"/>
      <w:r w:rsidRPr="00FD7747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FD7747">
        <w:rPr>
          <w:rFonts w:ascii="Times New Roman" w:hAnsi="Times New Roman" w:cs="Times New Roman"/>
          <w:sz w:val="24"/>
          <w:szCs w:val="24"/>
        </w:rPr>
        <w:t>хрестоматия для общеобразовательных учреждений. В 2 ч./ Коров</w:t>
      </w:r>
      <w:r w:rsidR="009D5B21">
        <w:rPr>
          <w:rFonts w:ascii="Times New Roman" w:hAnsi="Times New Roman" w:cs="Times New Roman"/>
          <w:sz w:val="24"/>
          <w:szCs w:val="24"/>
        </w:rPr>
        <w:t>ина В.Я. – М.: Просвещение, 2016 г</w:t>
      </w:r>
    </w:p>
    <w:p w:rsidR="00FD7747" w:rsidRPr="00FD7747" w:rsidRDefault="00FD7747" w:rsidP="00FD7747">
      <w:pPr>
        <w:rPr>
          <w:rFonts w:ascii="Times New Roman" w:hAnsi="Times New Roman" w:cs="Times New Roman"/>
          <w:sz w:val="24"/>
          <w:szCs w:val="24"/>
        </w:rPr>
      </w:pPr>
    </w:p>
    <w:p w:rsidR="00FD7747" w:rsidRDefault="00FD7747" w:rsidP="00FD7747">
      <w:pPr>
        <w:rPr>
          <w:rFonts w:ascii="Times New Roman" w:hAnsi="Times New Roman" w:cs="Times New Roman"/>
          <w:sz w:val="24"/>
          <w:szCs w:val="24"/>
        </w:rPr>
      </w:pPr>
      <w:r w:rsidRPr="00FD7747">
        <w:rPr>
          <w:rFonts w:ascii="Times New Roman" w:hAnsi="Times New Roman" w:cs="Times New Roman"/>
          <w:sz w:val="24"/>
          <w:szCs w:val="24"/>
        </w:rPr>
        <w:t xml:space="preserve">Личностные, </w:t>
      </w:r>
      <w:proofErr w:type="spellStart"/>
      <w:r w:rsidRPr="00FD774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D7747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предмета «Литература»</w:t>
      </w:r>
    </w:p>
    <w:p w:rsidR="009D5B21" w:rsidRPr="00EA2170" w:rsidRDefault="002073BE" w:rsidP="009D5B21">
      <w:pPr>
        <w:rPr>
          <w:rFonts w:ascii="Times New Roman" w:hAnsi="Times New Roman" w:cs="Times New Roman"/>
          <w:b/>
          <w:sz w:val="24"/>
          <w:szCs w:val="24"/>
        </w:rPr>
      </w:pPr>
      <w:r w:rsidRPr="00EA2170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9D5B21" w:rsidRDefault="002073BE" w:rsidP="009D5B2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073BE">
        <w:rPr>
          <w:rFonts w:ascii="Times New Roman" w:hAnsi="Times New Roman" w:cs="Times New Roman"/>
          <w:sz w:val="24"/>
          <w:szCs w:val="24"/>
        </w:rPr>
        <w:t>-воспитание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</w:r>
      <w:proofErr w:type="gramEnd"/>
    </w:p>
    <w:p w:rsidR="002073BE" w:rsidRPr="002073BE" w:rsidRDefault="002073BE" w:rsidP="009D5B21">
      <w:pPr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 xml:space="preserve">-формирование ответственного отношения к учению, готовности и </w:t>
      </w:r>
      <w:proofErr w:type="gramStart"/>
      <w:r w:rsidRPr="002073BE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2073BE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73BE">
        <w:rPr>
          <w:rFonts w:ascii="Times New Roman" w:hAnsi="Times New Roman" w:cs="Times New Roman"/>
          <w:sz w:val="24"/>
          <w:szCs w:val="24"/>
        </w:rPr>
        <w:t>-формирование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-формирование коммуникативной компетентности 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 xml:space="preserve">-формирование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</w:t>
      </w:r>
      <w:r w:rsidRPr="002073BE">
        <w:rPr>
          <w:rFonts w:ascii="Times New Roman" w:hAnsi="Times New Roman" w:cs="Times New Roman"/>
          <w:sz w:val="24"/>
          <w:szCs w:val="24"/>
        </w:rPr>
        <w:lastRenderedPageBreak/>
        <w:t>окружающей среде;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073B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073BE">
        <w:rPr>
          <w:rFonts w:ascii="Times New Roman" w:hAnsi="Times New Roman" w:cs="Times New Roman"/>
          <w:b/>
          <w:sz w:val="24"/>
          <w:szCs w:val="24"/>
        </w:rPr>
        <w:t xml:space="preserve">  результаты: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обстановкой;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-умение оценивать правильность выполнения учебной задачи, собственные возможности ее решения;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 xml:space="preserve"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</w:t>
      </w:r>
      <w:proofErr w:type="gramStart"/>
      <w:r w:rsidRPr="002073B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73BE">
        <w:rPr>
          <w:rFonts w:ascii="Times New Roman" w:hAnsi="Times New Roman" w:cs="Times New Roman"/>
          <w:sz w:val="24"/>
          <w:szCs w:val="24"/>
        </w:rPr>
        <w:t>индуктивное, дедуктивное и по аналогии) и делать выводы;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-умение создавать, применять и преобразовывать знаки и символы, модели и схемы для решения познавательных задач;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-формирование и развитие компетентности в области использования информационно-коммуникационных технологий.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3BE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 xml:space="preserve">-Понимание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2073BE">
        <w:rPr>
          <w:rFonts w:ascii="Times New Roman" w:hAnsi="Times New Roman" w:cs="Times New Roman"/>
          <w:sz w:val="24"/>
          <w:szCs w:val="24"/>
          <w:lang w:val="en-US"/>
        </w:rPr>
        <w:t>XVIII</w:t>
      </w:r>
      <w:proofErr w:type="gramStart"/>
      <w:r w:rsidRPr="002073BE">
        <w:rPr>
          <w:rFonts w:ascii="Times New Roman" w:hAnsi="Times New Roman" w:cs="Times New Roman"/>
          <w:sz w:val="24"/>
          <w:szCs w:val="24"/>
        </w:rPr>
        <w:t>века</w:t>
      </w:r>
      <w:proofErr w:type="gramEnd"/>
      <w:r w:rsidRPr="002073BE">
        <w:rPr>
          <w:rFonts w:ascii="Times New Roman" w:hAnsi="Times New Roman" w:cs="Times New Roman"/>
          <w:sz w:val="24"/>
          <w:szCs w:val="24"/>
        </w:rPr>
        <w:t xml:space="preserve">, русских писателей </w:t>
      </w:r>
      <w:r w:rsidRPr="002073B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073BE">
        <w:rPr>
          <w:rFonts w:ascii="Times New Roman" w:hAnsi="Times New Roman" w:cs="Times New Roman"/>
          <w:sz w:val="24"/>
          <w:szCs w:val="24"/>
        </w:rPr>
        <w:t>-</w:t>
      </w:r>
      <w:r w:rsidRPr="002073BE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073BE">
        <w:rPr>
          <w:rFonts w:ascii="Times New Roman" w:hAnsi="Times New Roman" w:cs="Times New Roman"/>
          <w:sz w:val="24"/>
          <w:szCs w:val="24"/>
        </w:rPr>
        <w:t>вв., литературы народов России и зарубежной литературы;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lastRenderedPageBreak/>
        <w:t>-Приобщение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-Формирование собственного отношения к произведениям литературы, их оценка;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-Умение интерпретировать (в отдельных случаях) изученные литературные произведения;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-Понимание авторской позиции и свое отношение к ней;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-Восприятие на слух литературных произведений разных жанров, осмысленное чтение и адекватное восприятие;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тексту, создавать устные монологические высказывания разного типа, вести диалог;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-Понимание русского слова в его эстетической функции, роли изобразительно-выразительных сре</w:t>
      </w:r>
      <w:proofErr w:type="gramStart"/>
      <w:r w:rsidRPr="002073BE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2073BE">
        <w:rPr>
          <w:rFonts w:ascii="Times New Roman" w:hAnsi="Times New Roman" w:cs="Times New Roman"/>
          <w:sz w:val="24"/>
          <w:szCs w:val="24"/>
        </w:rPr>
        <w:t>оздании художественны образов литературных произведений.</w:t>
      </w:r>
    </w:p>
    <w:p w:rsidR="002073BE" w:rsidRPr="002073BE" w:rsidRDefault="002073BE" w:rsidP="002073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73BE" w:rsidRPr="002073BE" w:rsidRDefault="002073BE" w:rsidP="002073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73BE">
        <w:rPr>
          <w:rFonts w:ascii="Times New Roman" w:hAnsi="Times New Roman" w:cs="Times New Roman"/>
          <w:sz w:val="24"/>
          <w:szCs w:val="24"/>
        </w:rPr>
        <w:t>Планируемые резул</w:t>
      </w:r>
      <w:r>
        <w:rPr>
          <w:rFonts w:ascii="Times New Roman" w:hAnsi="Times New Roman" w:cs="Times New Roman"/>
          <w:sz w:val="24"/>
          <w:szCs w:val="24"/>
        </w:rPr>
        <w:t>ьтаты изучения литературы в 6</w:t>
      </w:r>
      <w:r w:rsidRPr="002073BE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2073BE" w:rsidRPr="002073BE" w:rsidRDefault="002073BE" w:rsidP="002073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73BE" w:rsidRPr="002073BE" w:rsidRDefault="002073BE" w:rsidP="00207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«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3BE">
        <w:rPr>
          <w:rFonts w:ascii="Times New Roman" w:hAnsi="Times New Roman" w:cs="Times New Roman"/>
          <w:sz w:val="24"/>
          <w:szCs w:val="24"/>
        </w:rPr>
        <w:t xml:space="preserve"> научится»- для базов</w:t>
      </w:r>
      <w:r>
        <w:rPr>
          <w:rFonts w:ascii="Times New Roman" w:hAnsi="Times New Roman" w:cs="Times New Roman"/>
          <w:sz w:val="24"/>
          <w:szCs w:val="24"/>
        </w:rPr>
        <w:t xml:space="preserve">ого уровня результатов,  « обучающийся </w:t>
      </w:r>
      <w:r w:rsidRPr="002073BE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научиться»- для повышенного уровня результатов)</w:t>
      </w:r>
    </w:p>
    <w:p w:rsidR="00DF5789" w:rsidRDefault="00DF5789" w:rsidP="00B434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универсальные учебные действия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Обучающийся </w:t>
      </w:r>
      <w:r w:rsidRPr="00DF5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литературу как одну из национально-культурных</w:t>
      </w:r>
      <w:r w:rsidR="00557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</w:t>
      </w: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русского народа.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 относиться</w:t>
      </w:r>
      <w:r w:rsidR="00557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родной литературе и литературе других народов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свои и чужие поступки.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внимание, удивление, желание больше узнать.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F5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определяющую роль родной литературы в развитии интеллектуальных, творческих способностей и моральных качеств личности.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 характеризовать эмоциональные состояния и чувства окружающих, строить свои взаимоотношения с их учетом.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освоения литературы: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DF5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научится: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пути достижения цели.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 целевые приоритеты.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уровень владения тем или иным учебным действием (отвечать на вопрос «что я не знаю и не умею?»).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F5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условия выполнения учебной задачи.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альтернативные способы достижения цели.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Коммуникативные универсальные учебные действия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Обучающийся </w:t>
      </w:r>
      <w:r w:rsidRPr="00DF5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и вырабатывать разные точки зрения.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Аргументировать свою точку зрения.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Задавать вопросы.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контроль.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текста.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F5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Брать на себя инициативу в организации совместного действия (деловое лидерство).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Обучающийся </w:t>
      </w:r>
      <w:r w:rsidRPr="00DF5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знаками, символами, таблицами, схемами, приведенными в учебной литературе; строить сообщение в устной форме;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материалах учебника ответ на заданный вопрос;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возможное разнообразие способов решения учебной задачи; - анализировать изучаемые объекты с выделением существенных и несущественных признаков;- анализировать объекты с выделением существенных и несущественных признаков (в коллективной организации деятельности);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сравнение, классификацию изученных объектов по самостоятельно выделенным основаниям (критериям) при указании количества групп;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изучаемом круге явлений;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аналогии между изучаемым материалом и собственным опытом.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F5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информацию из сообщений разных видов в соответствии с учебной задачей;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запись (фиксацию) указанной учителем информации об изучаемом языковом факте;</w:t>
      </w:r>
    </w:p>
    <w:p w:rsidR="00DF5789" w:rsidRPr="00DF5789" w:rsidRDefault="00DF5789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(выводить общее для целого ряда единичных объектов).</w:t>
      </w:r>
    </w:p>
    <w:p w:rsidR="009D5B21" w:rsidRDefault="009D5B21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5789" w:rsidRPr="00DF5789" w:rsidRDefault="00BF730D" w:rsidP="00DF57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  результаты освоения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дитературы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4342F" w:rsidRPr="005577B3" w:rsidRDefault="00DF5789" w:rsidP="00961F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народное творчество</w:t>
      </w:r>
    </w:p>
    <w:p w:rsidR="00557649" w:rsidRDefault="002073B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557649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57649">
        <w:rPr>
          <w:rFonts w:ascii="Times New Roman" w:hAnsi="Times New Roman" w:cs="Times New Roman"/>
          <w:sz w:val="24"/>
          <w:szCs w:val="24"/>
        </w:rPr>
        <w:t>Осознанно воспринимать и понимать фольклорный текст, различать фольклорные и литературные произведения</w:t>
      </w:r>
    </w:p>
    <w:p w:rsidR="00557649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57649">
        <w:rPr>
          <w:rFonts w:ascii="Times New Roman" w:hAnsi="Times New Roman" w:cs="Times New Roman"/>
          <w:sz w:val="24"/>
          <w:szCs w:val="24"/>
        </w:rPr>
        <w:t>Выделять нравственную проблематику пословиц и поговорок как основу для развития представлений о нравственном идеале русского народа, формирование представлений о русском национальном характере</w:t>
      </w:r>
    </w:p>
    <w:p w:rsidR="00557649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57649">
        <w:rPr>
          <w:rFonts w:ascii="Times New Roman" w:hAnsi="Times New Roman" w:cs="Times New Roman"/>
          <w:sz w:val="24"/>
          <w:szCs w:val="24"/>
        </w:rPr>
        <w:t>Обращаться к пословицам, поговоркам, фольклорным образам, традиционным фольклорным приемам в различных ситуациях речевого общения</w:t>
      </w:r>
    </w:p>
    <w:p w:rsidR="00DF5789" w:rsidRDefault="00DF5789" w:rsidP="00DF57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F5789">
        <w:rPr>
          <w:rFonts w:ascii="Times New Roman" w:hAnsi="Times New Roman" w:cs="Times New Roman"/>
          <w:sz w:val="24"/>
          <w:szCs w:val="24"/>
        </w:rPr>
        <w:t xml:space="preserve">целенаправленно использовать малые фольклорные жанры в своих устных и письменных высказываниях; </w:t>
      </w:r>
    </w:p>
    <w:p w:rsidR="00DF5789" w:rsidRDefault="00DF5789" w:rsidP="00DF5789">
      <w:pPr>
        <w:pStyle w:val="Default"/>
      </w:pPr>
      <w:r>
        <w:t>-</w:t>
      </w:r>
      <w:r w:rsidRPr="00DF5789">
        <w:t xml:space="preserve">определять с помощью пословицы жизненную/вымышленную ситуацию </w:t>
      </w:r>
    </w:p>
    <w:p w:rsidR="00961F65" w:rsidRPr="00BF730D" w:rsidRDefault="000D3799" w:rsidP="00961F65">
      <w:pPr>
        <w:pStyle w:val="Default"/>
      </w:pPr>
      <w:r>
        <w:rPr>
          <w:color w:val="auto"/>
        </w:rPr>
        <w:t>-</w:t>
      </w:r>
      <w:r w:rsidR="00961F65" w:rsidRPr="00BF730D">
        <w:t xml:space="preserve">выразительно читать произведения устного народного творчества, соблюдая соответствующий интонационный рисунок устного рассказывания; </w:t>
      </w:r>
    </w:p>
    <w:p w:rsidR="00961F65" w:rsidRPr="00BF730D" w:rsidRDefault="00961F65" w:rsidP="00961F65">
      <w:pPr>
        <w:pStyle w:val="Default"/>
      </w:pPr>
      <w:r w:rsidRPr="00BF730D">
        <w:lastRenderedPageBreak/>
        <w:t xml:space="preserve">пересказывать  мифы и легенды, чётко выделяя сюжетные линии, не пропуская значимых композиционных элементов, используя в своей речи характерные  художественные приёмы; </w:t>
      </w:r>
    </w:p>
    <w:p w:rsidR="00961F65" w:rsidRPr="00BF730D" w:rsidRDefault="00961F65" w:rsidP="00961F65">
      <w:pPr>
        <w:pStyle w:val="Default"/>
      </w:pPr>
      <w:r w:rsidRPr="00BF730D">
        <w:rPr>
          <w:b/>
          <w:bCs/>
        </w:rPr>
        <w:t xml:space="preserve"> </w:t>
      </w:r>
      <w:r w:rsidRPr="00BF730D">
        <w:t xml:space="preserve">выявлять в </w:t>
      </w:r>
      <w:r w:rsidR="00557649" w:rsidRPr="00BF730D">
        <w:t xml:space="preserve">фольклорных произведениях </w:t>
      </w:r>
      <w:r w:rsidRPr="00BF730D">
        <w:t xml:space="preserve"> характерные художественные приёмы и на этой основе определять жанровую </w:t>
      </w:r>
      <w:r w:rsidR="00557649" w:rsidRPr="00BF730D">
        <w:t>разновидность</w:t>
      </w:r>
      <w:r w:rsidRPr="00BF730D">
        <w:t xml:space="preserve">, отличать литературную сказку </w:t>
      </w:r>
      <w:proofErr w:type="gramStart"/>
      <w:r w:rsidRPr="00BF730D">
        <w:t>от</w:t>
      </w:r>
      <w:proofErr w:type="gramEnd"/>
      <w:r w:rsidRPr="00BF730D">
        <w:t xml:space="preserve"> фольклорной; </w:t>
      </w:r>
    </w:p>
    <w:p w:rsidR="00961F65" w:rsidRPr="00BF730D" w:rsidRDefault="00961F65" w:rsidP="00DF5789">
      <w:pPr>
        <w:pStyle w:val="Default"/>
      </w:pPr>
    </w:p>
    <w:p w:rsidR="00961F65" w:rsidRDefault="00961F65" w:rsidP="00DF5789">
      <w:pPr>
        <w:pStyle w:val="Default"/>
      </w:pPr>
    </w:p>
    <w:p w:rsidR="00961F65" w:rsidRDefault="00961F65" w:rsidP="00DF5789">
      <w:pPr>
        <w:pStyle w:val="Default"/>
      </w:pPr>
    </w:p>
    <w:p w:rsidR="00961F65" w:rsidRPr="000D3799" w:rsidRDefault="00961F65" w:rsidP="00DF5789">
      <w:pPr>
        <w:pStyle w:val="Default"/>
        <w:rPr>
          <w:b/>
        </w:rPr>
      </w:pPr>
      <w:proofErr w:type="gramStart"/>
      <w:r w:rsidRPr="000D3799">
        <w:rPr>
          <w:b/>
        </w:rPr>
        <w:t>Обучающийся</w:t>
      </w:r>
      <w:proofErr w:type="gramEnd"/>
      <w:r w:rsidRPr="000D3799">
        <w:rPr>
          <w:b/>
        </w:rPr>
        <w:t xml:space="preserve"> получит возможность  научиться:</w:t>
      </w:r>
    </w:p>
    <w:p w:rsidR="00961F65" w:rsidRPr="00DF5789" w:rsidRDefault="00961F65" w:rsidP="00DF5789">
      <w:pPr>
        <w:pStyle w:val="Default"/>
      </w:pPr>
    </w:p>
    <w:p w:rsidR="00961F65" w:rsidRPr="00961F65" w:rsidRDefault="00961F65" w:rsidP="00961F65">
      <w:pPr>
        <w:pStyle w:val="Default"/>
      </w:pPr>
      <w:r w:rsidRPr="00961F65">
        <w:t>сочинять сказку / рассказ  (в том числе и по пословице</w:t>
      </w:r>
      <w:r>
        <w:t xml:space="preserve">) </w:t>
      </w:r>
      <w:r w:rsidRPr="00961F65">
        <w:t xml:space="preserve">или придумывать сюжетные линии; </w:t>
      </w:r>
    </w:p>
    <w:p w:rsidR="00557649" w:rsidRDefault="00961F65" w:rsidP="00961F65">
      <w:pPr>
        <w:pStyle w:val="Default"/>
      </w:pPr>
      <w:r w:rsidRPr="00961F65">
        <w:rPr>
          <w:b/>
          <w:bCs/>
        </w:rPr>
        <w:t xml:space="preserve">• </w:t>
      </w:r>
      <w:r w:rsidRPr="00961F65">
        <w:t>сравнивая</w:t>
      </w:r>
      <w:r w:rsidR="00557649">
        <w:t xml:space="preserve"> пословицы и поговорки, принадлежащие разным народам, видеть в них  воплощение нравственного идеала конкретного народа,</w:t>
      </w:r>
      <w:r w:rsidRPr="00961F65">
        <w:t xml:space="preserve"> </w:t>
      </w:r>
    </w:p>
    <w:p w:rsidR="00961F65" w:rsidRDefault="00961F65" w:rsidP="00961F65">
      <w:pPr>
        <w:pStyle w:val="Default"/>
      </w:pPr>
      <w:r w:rsidRPr="00961F65">
        <w:rPr>
          <w:b/>
          <w:bCs/>
        </w:rPr>
        <w:t xml:space="preserve">• </w:t>
      </w:r>
      <w:r w:rsidRPr="00961F65"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BF730D" w:rsidRPr="00961F65" w:rsidRDefault="00BF730D" w:rsidP="00961F65">
      <w:pPr>
        <w:pStyle w:val="Default"/>
      </w:pPr>
      <w:r>
        <w:t>Устанавливать связи  между     пословицами  и поговорками разных народов на уровне тематики, проблематики и образов (по принципу сходства и различия)</w:t>
      </w:r>
    </w:p>
    <w:p w:rsidR="007B786E" w:rsidRDefault="007B786E">
      <w:pPr>
        <w:rPr>
          <w:rFonts w:ascii="Times New Roman" w:hAnsi="Times New Roman" w:cs="Times New Roman"/>
          <w:sz w:val="24"/>
          <w:szCs w:val="24"/>
        </w:rPr>
      </w:pPr>
    </w:p>
    <w:p w:rsidR="000D3799" w:rsidRDefault="00BF730D" w:rsidP="000D3799">
      <w:pPr>
        <w:rPr>
          <w:rFonts w:ascii="Times New Roman" w:hAnsi="Times New Roman" w:cs="Times New Roman"/>
          <w:b/>
          <w:sz w:val="24"/>
          <w:szCs w:val="24"/>
        </w:rPr>
      </w:pPr>
      <w:r w:rsidRPr="000D3799">
        <w:rPr>
          <w:rFonts w:ascii="Times New Roman" w:hAnsi="Times New Roman" w:cs="Times New Roman"/>
          <w:b/>
          <w:sz w:val="24"/>
          <w:szCs w:val="24"/>
        </w:rPr>
        <w:t>Обучающийся на</w:t>
      </w:r>
      <w:r w:rsidR="000D3799">
        <w:rPr>
          <w:rFonts w:ascii="Times New Roman" w:hAnsi="Times New Roman" w:cs="Times New Roman"/>
          <w:b/>
          <w:sz w:val="24"/>
          <w:szCs w:val="24"/>
        </w:rPr>
        <w:t>учится:</w:t>
      </w:r>
    </w:p>
    <w:p w:rsidR="00BF730D" w:rsidRPr="000D3799" w:rsidRDefault="000D3799" w:rsidP="000D3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F730D">
        <w:rPr>
          <w:rFonts w:ascii="Times New Roman" w:hAnsi="Times New Roman" w:cs="Times New Roman"/>
          <w:sz w:val="24"/>
          <w:szCs w:val="24"/>
        </w:rPr>
        <w:t>Адекватно понимать художественный текст и давать его смысловой анализ на основе наводящих вопросов или по данному плану, интерпретировать прочитанное, отбирать произведения для чтения</w:t>
      </w:r>
    </w:p>
    <w:p w:rsidR="00BF730D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Воспринимать художественный текст как произведение искусства, послание автора читателю, современнику и потомку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Определять для себя актуальную цель чтения художественной литературы, выбирать произведение для самостоятельного чтения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Выявлять авторскую позицию, определяя свое к ней отношение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Создавать собственный текст интерпретирующего характера в форме ответа на вопрос, анализа поэтического текста, характеристики героя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Сопоставлять произведение словесного искусства и его иллюстрацию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Работать с книгой как источником информации</w:t>
      </w:r>
    </w:p>
    <w:p w:rsidR="000D3799" w:rsidRDefault="000D3799" w:rsidP="000D3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078B" w:rsidRPr="000D3799" w:rsidRDefault="0090078B" w:rsidP="000D3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D379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0D3799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Выбирать путь анализа произведения, адекватный жанрово-родовой природе художественного текста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Оценивать иллюстрацию или экранизацию произведения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Создавать собственную иллюстрацию изученного текста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Сопоставлять произведения русской и мировой литературы под руководством  учителя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 xml:space="preserve">Собирать материал и обрабатывать информацию необходимую для составления плана, литературно </w:t>
      </w:r>
      <w:proofErr w:type="gramStart"/>
      <w:r w:rsidR="0090078B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="0090078B">
        <w:rPr>
          <w:rFonts w:ascii="Times New Roman" w:hAnsi="Times New Roman" w:cs="Times New Roman"/>
          <w:sz w:val="24"/>
          <w:szCs w:val="24"/>
        </w:rPr>
        <w:t>ворческой работы,  создания проекта на заранее объявленную или самостоятельную тему</w:t>
      </w:r>
    </w:p>
    <w:p w:rsidR="0090078B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078B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</w:t>
      </w:r>
      <w:r>
        <w:rPr>
          <w:rFonts w:ascii="Times New Roman" w:hAnsi="Times New Roman" w:cs="Times New Roman"/>
          <w:sz w:val="24"/>
          <w:szCs w:val="24"/>
        </w:rPr>
        <w:t>, аргументировать свою точку зрения.</w:t>
      </w:r>
    </w:p>
    <w:p w:rsidR="000D3799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-Ориентироваться в информационном образовательном пространстве, работать с энциклопедиями, словарями и справочниками</w:t>
      </w:r>
    </w:p>
    <w:p w:rsidR="000D3799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-пользоваться каталогом библиотек,  библиографическими указателями, системой поиска в Интернете.</w:t>
      </w:r>
    </w:p>
    <w:p w:rsidR="000D3799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799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799" w:rsidRDefault="000D3799" w:rsidP="00D11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Тематический план</w:t>
      </w:r>
    </w:p>
    <w:p w:rsidR="000D3799" w:rsidRDefault="000D37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6443"/>
        <w:gridCol w:w="2770"/>
      </w:tblGrid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ind w:right="8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ч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древнерусской литературы 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ч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литературы </w:t>
            </w:r>
            <w:r w:rsidRPr="00D11C0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XVIII </w:t>
            </w: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ч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литературы </w:t>
            </w:r>
            <w:r w:rsidRPr="00D11C0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49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русской литературы </w:t>
            </w:r>
            <w:r w:rsidRPr="00D11C0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 ч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ч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 ч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уровня литературного развития учащихся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ч</w:t>
            </w:r>
          </w:p>
        </w:tc>
      </w:tr>
      <w:tr w:rsidR="00D11C02" w:rsidRPr="00D11C02" w:rsidTr="00D11C02">
        <w:tc>
          <w:tcPr>
            <w:tcW w:w="534" w:type="dxa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43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Итоговые уроки 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ч</w:t>
            </w:r>
          </w:p>
        </w:tc>
      </w:tr>
      <w:tr w:rsidR="00D11C02" w:rsidRPr="00D11C02" w:rsidTr="00D11C02">
        <w:tc>
          <w:tcPr>
            <w:tcW w:w="6977" w:type="dxa"/>
            <w:gridSpan w:val="2"/>
          </w:tcPr>
          <w:p w:rsidR="00D11C02" w:rsidRPr="00D11C02" w:rsidRDefault="00D11C02" w:rsidP="00D11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C02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770" w:type="dxa"/>
          </w:tcPr>
          <w:p w:rsidR="00D11C02" w:rsidRPr="00D11C02" w:rsidRDefault="00D11C02" w:rsidP="00D1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 ч</w:t>
            </w:r>
          </w:p>
        </w:tc>
      </w:tr>
    </w:tbl>
    <w:p w:rsidR="00D11C02" w:rsidRDefault="00D11C02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C02" w:rsidRDefault="00D11C02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C02" w:rsidRDefault="00D11C02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C02" w:rsidRPr="00D11C02" w:rsidRDefault="00D11C02" w:rsidP="00D11C02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программы</w:t>
      </w: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Художественное произведение и автор.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 xml:space="preserve">Устное  народное творчество 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Устное народное творчество.  Обряды и обрядовый фольклор. Пословицы и поговорки — малые жанры устного народного творчества Загадки. Загадки как малый жанр фольклора.  Загадки как малый жанр фольклора. Афористичность загадок.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Обрядовый фольклор (начальные представления). Малые жанры фольклора: пословицы и поговорки.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 xml:space="preserve">Из древнерусской  литературы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Древнерусская литература «Сказание о белгородском киселе», «Сказание о Кожемяке». Отражение реальных исторических событий и вымысел.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Летопись (развитие представления)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 xml:space="preserve">Из русской литературы 18 века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Русская басня. И. И. Дмитриев. Басня «Муха». И. А. Крылов.  Краткий рассказ о писателе-баснописце. «Осел и соловей». Смысл басен «Листы и корни» и «Ларчик».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Басня. Аллегория (развитие представлений).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Из русской литературы 19 века</w:t>
      </w: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А. С. Пушкин. Лицейские годы. «Узник». Вольнолюбивые устремления поэта. Лицейские друзья Пушкина. Стихотворение «И. И. Пущину». «Зимнее утро». Мотивы единства красоты человека и красоты природы, красоты жизни.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Роман «Дубровский». Изображение русского барства. Дубровский – старший и Троекуров. Отец и сын. Протест Владимира Дубровского против беззакония и несправедливости. Бунт крестьян. Окрестное дворянство в гостях у Троекурова. Романтическая история любви Владимира и Маши Троекуров и князь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Верейский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. Судьба Марьи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Кириловны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и Дубровского.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«Повести покойного Ивана Петровича Белкина». Повествование от лица вымышленного автора как художественный прием.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Эпитет, метафора, композиции, сюжет (развитие понятий). Стихотворное послание (начальные представления). Двусложные (ямб, хорей) размеры стиха (начальные понятия).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М. Ю. Лермонтов. Детство и юность поэта.  «Парус». Особенности изображения чувства одиночества в лирике Лермонтова. Стихотворения «Тучи», «Листок», «Утес». «Три пальмы». Тема природы и человека.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lastRenderedPageBreak/>
        <w:t>Теория литературы. Антитеза. Поэтическая интонация (начальные представления). Аллитерация. Баллада. Трехсложные размеры стиха.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Н. В. Гоголь. «Ночь перед Рождеством». Поэтизация народной жизни в повести. Реальность и фантастика в повести.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И. С. Тургенев. Краткий рассказ о писателе. «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Бежин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луг». Знакомство с рассказом. Природа в рассказе «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Бежин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луг».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Ф. И. Тютчев. Рассказ о поэте. «Неохотно и несмело…», «Листья». Выражение переживаний и мироощущения человека в стихотворениях о родной природе.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А. А. Фет. Рассказ о поэте. Выражение переживаний и мироощущения поэта в стихотворениях «Ель рукавом мне тропинку завесила…», «Еще майская ночь…», «Учись у них – у дуба, у березы…».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Пейзажная лирика (развитие понятия).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Н.  А.  Некрасов.  Страницы жизни поэта. «Железная дорога». Значение эпиграфа. Роль пейзажа. «Железная дорога». Сочетание реальных и фантастических картин. Народ – созидатель духовных и материальных ценностей. Своеобразие композиции стихотворения «Железная дорога».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«Дедушка». Историческая основа поэмы.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Стихотворные размеры (закрепление понятия). Диалог. Строфа (начальные представления).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Н. С. Лесков. Краткий рассказ о писателе «Левша». Сказ как форма повествования. Изображение Александра 1-го и атамана Платонова. Секрет тульских мастеров. Образ левши. Гордость писателя за народ, его трудолюбие, талантливость, патриотизм.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А. П. Чехов – автор юмористических рассказов. Краткий рассказ о писателе «Толстый и тонкий». Речь героев как источник юмора. Юмористическая ситуация. Разоблачение лицемерия. Роль художественной детали.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  литературы. Юмор, сатира (развитие понятия).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Родная  природа в  стихотворениях русских поэтов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Я. Полонский. «По горам две хмурых тучи...», «Посмотри, какая мгла...»; Е. Баратынский. «Весна, весна! Как воздух чист...», «Чудный град...»; А. Толстой. «Где гнутся над омутом лозы...». 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Лирика как род литературы (развитие представления).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 xml:space="preserve">Из   русской  литературы  20  века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А. С. Грин. Краткий рассказ о писателе. «Алые паруса». Жестокая реальность и романтическая мечта в повести. Душевная чистота главных героев. Отношение автора к героям.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А. П. Платонов. Краткий рассказ о писателе. «Неизвестный цветок». </w:t>
      </w:r>
      <w:proofErr w:type="gram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Прекрасное</w:t>
      </w:r>
      <w:proofErr w:type="gram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вокруг нас. «Ни на кого не похожие» герои А. Платонова. А. </w:t>
      </w:r>
      <w:proofErr w:type="gram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</w:t>
      </w:r>
      <w:proofErr w:type="gram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(по рассказам "Цветок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на земле" и "Железная старуха").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М. М. Пришвин: становление писателя. «Кладовая солнца». Сказка и быль в «Кладовой солнца». Нравственная суть взаимоотношений Насти и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Митраши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. Одухотворение природы, её участие в судьбе  героев. Смысл названия произведения. Смысл рассказа о сосне и ели, </w:t>
      </w:r>
      <w:proofErr w:type="gram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растущих</w:t>
      </w:r>
      <w:proofErr w:type="gram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вместе. Образы Травки и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Антипыча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Символическое содержание пейзажных образов.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Произведения о Великой  Отечественной  войне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К. М. Симонов. «Ты помнишь, Алеша, дороги Смоленщины...»; Н. И.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Рыленков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. «Бой шел всю ночь...»; Д. С. Самойлов. «Сороковые». </w:t>
      </w:r>
      <w:proofErr w:type="gram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</w:t>
      </w: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lastRenderedPageBreak/>
        <w:t>жестоких испытаний.</w:t>
      </w:r>
      <w:proofErr w:type="gramEnd"/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В. П. Астафьев. Детство и юность  писателя. «Конь с розовой гривой». Изображение быта и жизни сибирской деревни в предвоенные годы. Особенности использования народной речи. Нравственные проблемы рассказа – честность, доброта, понятие долга.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  литературы. Речевая характеристика героя.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В. Г. Распутин: страницы биографии. «Уроки </w:t>
      </w:r>
      <w:proofErr w:type="gram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французского</w:t>
      </w:r>
      <w:proofErr w:type="gram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». Отражение в рассказе трудностей послевоенного времени. Характеристика литературного героя. Душевная щедрость учительницы, её роль в жизни мальчика.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Рассказ, сюжет (развитие понятий). Герой-повествователь (развитие понятия).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В. М. Шукшин. Краткие сведения о писателе. Рассказ «Срезал».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Ф. Искандер. Краткий рассказ о писателе. «Тринадцатый подвиг Геракла». Характеристика героя произведения. Влияние учителя на формирование детского характера. Чувство юмора как одно из ценных качеств человека.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Родная  природа в русской поэзии XX века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А. Блок. «Летний вечер», «О, как безумно за окном...» С. Есенин. «Мелколесье. Степь и дали...», «Пороша»; А.. Ахматова.  «Перед весной бывают дни такие...».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Чувство радости и печали, любви к родной природе родине  в  стихотворных  произведениях  поэтов  XX век. Связь ритмики и мелодики стиха с эмоциональным состоянием, выраженным в стихотворении. Поэтизация родне природы.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Из литературы народов России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Произведения Г. Тукая.  Жизнь и творчество. «Родная деревня», «Книга».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Лирика К. Кулиева.  Жизнь и творчество. «Когда на меня навалилась беда», «Каким бы малым не был мой народ».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 xml:space="preserve">Зарубежная литература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Мифы Древней Греции.  Подвиги Геракла (в переложении Куна): «Скотный двор царя Авгия», «Яблоки Гесперид». Геродот. «Легенда об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Арионе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».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  литературы. Миф. Отличие мифа от сказки.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Гомер. Краткий рассказ о Гомере. «Илиада» и «Одиссея» - великие древнегреческие поэмы. Древнегреческие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аэды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. «Одиссей на острове циклопов.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Полифем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». Храбрость, хитроумие Одиссея.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>Теория литературы. Понятие о героическом эпосе (начальные    представления).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М. Сервантес. Слово о писателе. «Дон Кихот». Дон Кихот и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Санчо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Панса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 Дон Кихот – неумирающий образ мировой литературы. Душевное величие и наивная простота героя романа.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И. Ф. Шиллер. Рассказ о писателе. Баллада «Перчатка». Повествование о феодальных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нра¬вах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 Любовь как благородство и своевольный, бесчеловечный каприз. Рыцарь — герой, отвергающий награду и защищающий личное достоинство и честь. Баллада Шиллера в переводах М. Ю. Лермонтова и В. А. Жуковского.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П. Мериме. Рассказ о писателе. Новелла «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Маттео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Фальконе». Изображение дикой природы. Превосходство естественной, «простой» жизни и исторически сложившихся устоев </w:t>
      </w:r>
      <w:proofErr w:type="gram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над</w:t>
      </w:r>
      <w:proofErr w:type="gram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цивилизованной с ее порочными нравами. Романтический сюжет и его реалистическое воплощение.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Антуан де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Сент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–Экзюпери. Рассказ о писателе.  «Маленький принц».  Мечта о высоком предназначении человека в сказке «Маленький принц». Ироническое изображение неизменных человеческих каче</w:t>
      </w:r>
      <w:proofErr w:type="gram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ств в пр</w:t>
      </w:r>
      <w:proofErr w:type="gram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оизведении А. де Сент-Экзюпери. «Мы  в ответе за тех, кого приручили». Утверждение всечеловеческих истин.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i/>
          <w:sz w:val="24"/>
          <w:szCs w:val="24"/>
          <w:lang w:eastAsia="ru-RU" w:bidi="ru-RU"/>
        </w:rPr>
        <w:t xml:space="preserve">Теория литературы. Притча (начальные представления).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Внеклассное чтение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«Повесть временных лет» - выдающийся памятник древнерусской литературы.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А.С. Пушкин.  «Метель», «Барышня-крестьянка».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Кавказ в произведениях   М. Ю. Лермонтова.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lastRenderedPageBreak/>
        <w:t xml:space="preserve">И. С. Тургенев. "Записки охотника". «Хорь и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Калиныч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»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Юмористические рассказы Антоши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Чехонте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А. И. Куприн «Чудесный доктор».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Рассказы  М. М. Пришвина.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Стихотворения и песни российских поэтов о Великой Отечественной войне.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В. П. Астафьев. Сборник рассказов «Конь с розовой гривой».</w:t>
      </w: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ab/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В. М. Шукшин. Рассказы.        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Марк Твен. «Приключения </w:t>
      </w:r>
      <w:proofErr w:type="spellStart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Гекльберри</w:t>
      </w:r>
      <w:proofErr w:type="spellEnd"/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Финна». </w:t>
      </w:r>
    </w:p>
    <w:p w:rsidR="006147DE" w:rsidRPr="006147DE" w:rsidRDefault="006147DE" w:rsidP="006147DE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6147DE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Мифы о богах и героях древней Греции</w:t>
      </w: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7DE" w:rsidRDefault="006147DE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2170" w:rsidRDefault="00EA2170" w:rsidP="00A302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0299" w:rsidRDefault="00290299" w:rsidP="00A302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sz w:val="24"/>
          <w:szCs w:val="24"/>
        </w:rPr>
        <w:t>ематическое планирование по литературе  в 6 классе</w:t>
      </w:r>
    </w:p>
    <w:p w:rsidR="0029029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1134"/>
        <w:gridCol w:w="1241"/>
      </w:tblGrid>
      <w:tr w:rsidR="00290299" w:rsidTr="00290299">
        <w:tc>
          <w:tcPr>
            <w:tcW w:w="817" w:type="dxa"/>
            <w:vMerge w:val="restart"/>
          </w:tcPr>
          <w:p w:rsidR="00290299" w:rsidRDefault="0029029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9" w:type="dxa"/>
            <w:vMerge w:val="restart"/>
          </w:tcPr>
          <w:p w:rsidR="00290299" w:rsidRDefault="00290299" w:rsidP="00A30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5" w:type="dxa"/>
            <w:gridSpan w:val="2"/>
          </w:tcPr>
          <w:p w:rsidR="00290299" w:rsidRDefault="00290299" w:rsidP="00A30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290299" w:rsidTr="00290299">
        <w:tc>
          <w:tcPr>
            <w:tcW w:w="817" w:type="dxa"/>
            <w:vMerge/>
          </w:tcPr>
          <w:p w:rsidR="00290299" w:rsidRDefault="0029029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290299" w:rsidRDefault="0029029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299" w:rsidRDefault="0029029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41" w:type="dxa"/>
          </w:tcPr>
          <w:p w:rsidR="00290299" w:rsidRDefault="0029029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90299" w:rsidTr="00290299">
        <w:tc>
          <w:tcPr>
            <w:tcW w:w="817" w:type="dxa"/>
          </w:tcPr>
          <w:p w:rsidR="00290299" w:rsidRDefault="0029029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290299" w:rsidRDefault="00290299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290299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Писатели </w:t>
            </w:r>
            <w:proofErr w:type="gramStart"/>
            <w:r w:rsidRPr="00290299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–с</w:t>
            </w:r>
            <w:proofErr w:type="gramEnd"/>
            <w:r w:rsidRPr="00290299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оздатели, хранители и любители книги. В дорогу </w:t>
            </w:r>
            <w:proofErr w:type="gramStart"/>
            <w:r w:rsidRPr="00290299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зовущие</w:t>
            </w:r>
            <w:proofErr w:type="gramEnd"/>
          </w:p>
          <w:p w:rsidR="003C7206" w:rsidRPr="00290299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299" w:rsidRDefault="0029029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90299" w:rsidRDefault="0029029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Устное народное творчество  4 ч</w:t>
            </w:r>
          </w:p>
          <w:p w:rsidR="00666774" w:rsidRPr="00290299" w:rsidRDefault="00666774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Обрядовый фольклор. Календарно-обрядовые песни.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Пословицы и поговорки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Проект по пословицам и поговоркам  «Пословица век не сломится»</w:t>
            </w: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Древнерусская литература 2 ч</w:t>
            </w: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Представление о древнерусской литературе. Русская летопись как отражение исторических событий</w:t>
            </w:r>
            <w:r w:rsidR="00A302CF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 «Повесть временных лет»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Из «Повести временных лет». Сказание о белгородском киселе.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Произведения русских писателей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hi-IN" w:bidi="hi-IN"/>
              </w:rPr>
              <w:t>XVIII</w:t>
            </w:r>
            <w:r w:rsidRPr="00DE170D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века 1 ч</w:t>
            </w:r>
          </w:p>
          <w:p w:rsidR="003C7206" w:rsidRPr="00DE170D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Русская басня И.И. Дмитриев. «Муха»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70D" w:rsidTr="00290299">
        <w:tc>
          <w:tcPr>
            <w:tcW w:w="817" w:type="dxa"/>
          </w:tcPr>
          <w:p w:rsidR="00DE170D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DE170D" w:rsidRDefault="00174CE8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И.А. Крылов  «Осел и соловей»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E170D" w:rsidRDefault="00DE170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E8" w:rsidTr="00290299">
        <w:tc>
          <w:tcPr>
            <w:tcW w:w="817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И.А. Крылов «Листы и корни», «Ларчик»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E8" w:rsidTr="00290299">
        <w:tc>
          <w:tcPr>
            <w:tcW w:w="817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Проект  «Русские басни И.А. Крылова»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E8" w:rsidTr="00290299">
        <w:tc>
          <w:tcPr>
            <w:tcW w:w="817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Произведения русских писателей </w:t>
            </w:r>
            <w:r w:rsidRPr="00174CE8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hi-IN" w:bidi="hi-IN"/>
              </w:rPr>
              <w:t>XIX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века</w:t>
            </w:r>
          </w:p>
          <w:p w:rsidR="003C7206" w:rsidRPr="00174CE8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E8" w:rsidTr="00290299">
        <w:tc>
          <w:tcPr>
            <w:tcW w:w="817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 Пушкин.</w:t>
            </w:r>
            <w:r w:rsidR="000443BA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Лицей в жизни поэта.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74CE8" w:rsidRDefault="00174CE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3BA" w:rsidTr="00290299">
        <w:tc>
          <w:tcPr>
            <w:tcW w:w="817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 Пушкин «Узник». Вольнолюбивые мотивы  в стихотворении.</w:t>
            </w:r>
          </w:p>
        </w:tc>
        <w:tc>
          <w:tcPr>
            <w:tcW w:w="1134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3BA" w:rsidTr="00290299">
        <w:tc>
          <w:tcPr>
            <w:tcW w:w="817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Дружба   в жизни и творчестве  поэта. А.С. Пушкин «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И.Пущину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1134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3BA" w:rsidTr="00290299">
        <w:tc>
          <w:tcPr>
            <w:tcW w:w="817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 Пушкин «Зимнее утро»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3BA" w:rsidTr="00290299">
        <w:tc>
          <w:tcPr>
            <w:tcW w:w="817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Двусложные размеры стиха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3BA" w:rsidTr="00290299">
        <w:tc>
          <w:tcPr>
            <w:tcW w:w="817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 Пушкин   Роман «Дубровский»</w:t>
            </w:r>
            <w:r w:rsidR="009D5B21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Ссора </w:t>
            </w:r>
            <w:proofErr w:type="spellStart"/>
            <w:r w:rsidR="009D5B21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К.П.Троекурова</w:t>
            </w:r>
            <w:proofErr w:type="spellEnd"/>
            <w:r w:rsidR="009D5B21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и А.Г. Дубровского (глава 1)</w:t>
            </w:r>
          </w:p>
          <w:p w:rsidR="008F6738" w:rsidRDefault="008F6738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443BA" w:rsidRDefault="000443B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B21" w:rsidTr="00290299">
        <w:tc>
          <w:tcPr>
            <w:tcW w:w="817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 Пушкин Роман «Дубровский»  Суд и его последствия (главы 2-3)</w:t>
            </w:r>
          </w:p>
          <w:p w:rsidR="008F6738" w:rsidRDefault="008F6738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B21" w:rsidTr="00290299">
        <w:tc>
          <w:tcPr>
            <w:tcW w:w="817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379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 Пушкин Роман «Дубровский»   Прощание Владимира Дубровского с отцом  и родным домом</w:t>
            </w:r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.(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главы 4-5)</w:t>
            </w:r>
          </w:p>
          <w:p w:rsidR="008F6738" w:rsidRDefault="008F6738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B21" w:rsidTr="00290299">
        <w:tc>
          <w:tcPr>
            <w:tcW w:w="817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А.С. Пушкин Роман «Дубровский» Пожар в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Кистеневке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 (главы 6-7)</w:t>
            </w:r>
          </w:p>
          <w:p w:rsidR="008F6738" w:rsidRDefault="008F6738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B21" w:rsidTr="00290299">
        <w:tc>
          <w:tcPr>
            <w:tcW w:w="817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А.С.Пушкин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«Дубровский»  Учитель (главы 8-9)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B21" w:rsidTr="00290299">
        <w:tc>
          <w:tcPr>
            <w:tcW w:w="817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 Пушкин  «Дубровский».  Маша Троекурова и Дубровский</w:t>
            </w:r>
          </w:p>
        </w:tc>
        <w:tc>
          <w:tcPr>
            <w:tcW w:w="1134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B21" w:rsidTr="00290299">
        <w:tc>
          <w:tcPr>
            <w:tcW w:w="817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А.С. Пушкин «Дубровский». Два мальчика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B21" w:rsidTr="00290299">
        <w:tc>
          <w:tcPr>
            <w:tcW w:w="817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А.С. Пушкин «Дубровский» Развязка романа 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B21" w:rsidTr="00290299">
        <w:tc>
          <w:tcPr>
            <w:tcW w:w="817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</w:t>
            </w:r>
            <w:r w:rsidR="0039198A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одготовка к сочинению</w:t>
            </w:r>
            <w:r w:rsidR="007807FA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по роману «Дубровский»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D5B21" w:rsidRDefault="009D5B2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7FA" w:rsidTr="00290299">
        <w:tc>
          <w:tcPr>
            <w:tcW w:w="817" w:type="dxa"/>
          </w:tcPr>
          <w:p w:rsidR="007807F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7807FA" w:rsidRPr="007807FA" w:rsidRDefault="007807F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7FA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Контрольная работа  по повести   А. С. Пушкина «Дубровский»</w:t>
            </w:r>
            <w:proofErr w:type="gramStart"/>
            <w:r w:rsidRPr="007807FA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(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сочинение)</w:t>
            </w:r>
          </w:p>
        </w:tc>
        <w:tc>
          <w:tcPr>
            <w:tcW w:w="1134" w:type="dxa"/>
          </w:tcPr>
          <w:p w:rsidR="007807F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807F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А. С. Пушкин. «Повести Белкина ». «Барышня-крестьянка»: сюжет и герои.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:rsidR="0039198A" w:rsidRPr="0039198A" w:rsidRDefault="0039198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«Барышня  - крестьянка»: особенности композиции повести.</w:t>
            </w: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7FA" w:rsidTr="00290299">
        <w:tc>
          <w:tcPr>
            <w:tcW w:w="817" w:type="dxa"/>
          </w:tcPr>
          <w:p w:rsidR="007807F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7807FA" w:rsidRDefault="007807F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Проект.  Читательская конференция по  теме «Повести Белкина» А.С. Пушкина</w:t>
            </w:r>
          </w:p>
        </w:tc>
        <w:tc>
          <w:tcPr>
            <w:tcW w:w="1134" w:type="dxa"/>
          </w:tcPr>
          <w:p w:rsidR="007807F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807F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 «Тучи»</w:t>
            </w:r>
          </w:p>
          <w:p w:rsidR="003C7206" w:rsidRPr="0039198A" w:rsidRDefault="003C7206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 «Три пальмы»</w:t>
            </w:r>
          </w:p>
          <w:p w:rsidR="003C7206" w:rsidRDefault="003C7206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9" w:type="dxa"/>
          </w:tcPr>
          <w:p w:rsidR="0039198A" w:rsidRDefault="00E460E3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Мотив  одиночества в лирике </w:t>
            </w:r>
            <w:proofErr w:type="spellStart"/>
            <w:r w:rsidR="0039198A">
              <w:rPr>
                <w:rFonts w:ascii="Times New Roman" w:eastAsia="Calibri" w:hAnsi="Times New Roman" w:cs="Times New Roman"/>
                <w:sz w:val="24"/>
                <w:szCs w:val="24"/>
              </w:rPr>
              <w:t>М.Ю.Лермонтов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391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«Листок»</w:t>
            </w:r>
          </w:p>
          <w:p w:rsidR="003C7206" w:rsidRDefault="00E460E3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«Утес»</w:t>
            </w:r>
            <w:r w:rsidR="006147DE">
              <w:rPr>
                <w:rFonts w:ascii="Times New Roman" w:eastAsia="Calibri" w:hAnsi="Times New Roman" w:cs="Times New Roman"/>
                <w:sz w:val="24"/>
                <w:szCs w:val="24"/>
              </w:rPr>
              <w:t>, «Парус»</w:t>
            </w: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</w:tcPr>
          <w:p w:rsidR="00E460E3" w:rsidRPr="00B828A2" w:rsidRDefault="00E460E3" w:rsidP="00E46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Лирика</w:t>
            </w:r>
            <w:proofErr w:type="gramStart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B828A2">
              <w:rPr>
                <w:rFonts w:ascii="Times New Roman" w:eastAsia="Calibri" w:hAnsi="Times New Roman" w:cs="Times New Roman"/>
                <w:sz w:val="24"/>
                <w:szCs w:val="24"/>
              </w:rPr>
              <w:t>Анализ лирического стихотворения</w:t>
            </w:r>
          </w:p>
          <w:p w:rsidR="0039198A" w:rsidRDefault="0039198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B828A2">
        <w:trPr>
          <w:trHeight w:val="624"/>
        </w:trPr>
        <w:tc>
          <w:tcPr>
            <w:tcW w:w="817" w:type="dxa"/>
          </w:tcPr>
          <w:p w:rsidR="0039198A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</w:tcPr>
          <w:p w:rsidR="003C7206" w:rsidRDefault="00E460E3" w:rsidP="00E46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Н.В. Гоголь  История  создания сборника «Вечера на хуторе близ Диканьки» Повесть «Ночь перед рождеством»</w:t>
            </w: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8A2" w:rsidTr="00290299">
        <w:tc>
          <w:tcPr>
            <w:tcW w:w="817" w:type="dxa"/>
          </w:tcPr>
          <w:p w:rsidR="00B828A2" w:rsidRDefault="00B828A2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</w:tcPr>
          <w:p w:rsidR="00B828A2" w:rsidRPr="0039198A" w:rsidRDefault="00E460E3" w:rsidP="00E46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Н.В. Гоголь. Картины народной жизни в повести «Ночь перед рождеством».</w:t>
            </w:r>
          </w:p>
        </w:tc>
        <w:tc>
          <w:tcPr>
            <w:tcW w:w="1134" w:type="dxa"/>
          </w:tcPr>
          <w:p w:rsidR="00B828A2" w:rsidRDefault="00B828A2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828A2" w:rsidRDefault="00B828A2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A83" w:rsidTr="00290299">
        <w:tc>
          <w:tcPr>
            <w:tcW w:w="817" w:type="dxa"/>
          </w:tcPr>
          <w:p w:rsidR="009A7A83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9" w:type="dxa"/>
          </w:tcPr>
          <w:p w:rsidR="009A7A83" w:rsidRPr="0039198A" w:rsidRDefault="009A7A83" w:rsidP="009A7A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Н.В. Гоголь. «Ночь перед рождеством». Реалистическое и фантастическое в повести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9A7A83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A7A83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460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Литературный портрет писателя.</w:t>
            </w:r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Бежин</w:t>
            </w:r>
            <w:proofErr w:type="spellEnd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луг»: образы автора и рассказчика.</w:t>
            </w:r>
          </w:p>
          <w:p w:rsidR="003C7206" w:rsidRPr="0039198A" w:rsidRDefault="003C7206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9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Бежин</w:t>
            </w:r>
            <w:proofErr w:type="spellEnd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луг»: образы крестьянских детей.</w:t>
            </w:r>
          </w:p>
          <w:p w:rsidR="003C7206" w:rsidRPr="0039198A" w:rsidRDefault="003C7206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9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Бежин</w:t>
            </w:r>
            <w:proofErr w:type="spellEnd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луг»: картины природы.</w:t>
            </w:r>
          </w:p>
          <w:p w:rsidR="003C7206" w:rsidRPr="0039198A" w:rsidRDefault="003C7206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290299">
        <w:tc>
          <w:tcPr>
            <w:tcW w:w="817" w:type="dxa"/>
          </w:tcPr>
          <w:p w:rsidR="0039198A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79" w:type="dxa"/>
          </w:tcPr>
          <w:p w:rsidR="0039198A" w:rsidRPr="0039198A" w:rsidRDefault="0039198A" w:rsidP="000D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«Хорь и </w:t>
            </w:r>
            <w:proofErr w:type="spellStart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>Калиныч</w:t>
            </w:r>
            <w:proofErr w:type="spellEnd"/>
            <w:r w:rsidRPr="003919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» и другие рассказы из «Записок охотника</w:t>
            </w:r>
            <w:r w:rsidR="00B828A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8A2" w:rsidTr="003C7206">
        <w:trPr>
          <w:trHeight w:val="413"/>
        </w:trPr>
        <w:tc>
          <w:tcPr>
            <w:tcW w:w="817" w:type="dxa"/>
          </w:tcPr>
          <w:p w:rsidR="00B828A2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79" w:type="dxa"/>
          </w:tcPr>
          <w:p w:rsidR="00B828A2" w:rsidRPr="00AD4578" w:rsidRDefault="00B828A2" w:rsidP="00974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8A2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электронного альбома «Словесные и живописные портреты русских крестьян» (по рассказам из </w:t>
            </w:r>
            <w:r w:rsidRPr="00B828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цикла «Записки охотника»).  </w:t>
            </w:r>
          </w:p>
        </w:tc>
        <w:tc>
          <w:tcPr>
            <w:tcW w:w="1134" w:type="dxa"/>
          </w:tcPr>
          <w:p w:rsidR="00B828A2" w:rsidRDefault="00B828A2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828A2" w:rsidRDefault="00B828A2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98A" w:rsidTr="003C7206">
        <w:trPr>
          <w:trHeight w:val="413"/>
        </w:trPr>
        <w:tc>
          <w:tcPr>
            <w:tcW w:w="817" w:type="dxa"/>
          </w:tcPr>
          <w:p w:rsidR="0039198A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379" w:type="dxa"/>
          </w:tcPr>
          <w:p w:rsidR="0039198A" w:rsidRPr="00AD4578" w:rsidRDefault="0039198A" w:rsidP="00974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78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="00B828A2">
              <w:rPr>
                <w:rFonts w:ascii="Times New Roman" w:hAnsi="Times New Roman" w:cs="Times New Roman"/>
                <w:sz w:val="24"/>
                <w:szCs w:val="24"/>
              </w:rPr>
              <w:t>И. Тютчев. «Неохотно и несмело», «Листья». Природа в стихотворении поэта</w:t>
            </w:r>
          </w:p>
        </w:tc>
        <w:tc>
          <w:tcPr>
            <w:tcW w:w="1134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9198A" w:rsidRDefault="0039198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79" w:type="dxa"/>
          </w:tcPr>
          <w:p w:rsidR="00974BAD" w:rsidRPr="00AD4578" w:rsidRDefault="00974BAD" w:rsidP="00974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>Ф.И. Тютчев. «С поляны коршун поднялся…»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79" w:type="dxa"/>
          </w:tcPr>
          <w:p w:rsidR="00974BAD" w:rsidRPr="00974BAD" w:rsidRDefault="00B828A2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8A2">
              <w:rPr>
                <w:rFonts w:ascii="Times New Roman" w:eastAsia="Calibri" w:hAnsi="Times New Roman" w:cs="Times New Roman"/>
                <w:sz w:val="24"/>
                <w:szCs w:val="24"/>
              </w:rPr>
              <w:t>Жизнеутверждающее начало в стихотворениях А. А. Фета «Ель рукавом мне тропинку завесила...»,</w:t>
            </w:r>
            <w:proofErr w:type="gramStart"/>
            <w:r w:rsidRPr="00B82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828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«Еще майская ночь», «Учись у них – у дуба, у березы…»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9" w:type="dxa"/>
          </w:tcPr>
          <w:p w:rsidR="00974BAD" w:rsidRPr="00974BAD" w:rsidRDefault="00B828A2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Краски и звуки в пейзажной лирике А.А. Фета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9" w:type="dxa"/>
          </w:tcPr>
          <w:p w:rsidR="00974BAD" w:rsidRPr="00AD4578" w:rsidRDefault="00974BAD" w:rsidP="00974B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78">
              <w:rPr>
                <w:rFonts w:ascii="Times New Roman" w:hAnsi="Times New Roman" w:cs="Times New Roman"/>
                <w:sz w:val="24"/>
                <w:szCs w:val="24"/>
              </w:rPr>
              <w:t>Н.А. Некрасов «Железная дорога»: автор и народ.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8A2" w:rsidTr="00290299">
        <w:tc>
          <w:tcPr>
            <w:tcW w:w="817" w:type="dxa"/>
          </w:tcPr>
          <w:p w:rsidR="00B828A2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79" w:type="dxa"/>
          </w:tcPr>
          <w:p w:rsidR="00B828A2" w:rsidRPr="00974BAD" w:rsidRDefault="00F13189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Мечта поэта о прекрасной поре в жизни народа ценностей в стихотворении </w:t>
            </w:r>
            <w:proofErr w:type="spellStart"/>
            <w:r w:rsidRPr="00F13189">
              <w:rPr>
                <w:rFonts w:ascii="Times New Roman" w:eastAsia="Calibri" w:hAnsi="Times New Roman" w:cs="Times New Roman"/>
                <w:sz w:val="24"/>
                <w:szCs w:val="24"/>
              </w:rPr>
              <w:t>Н.А.Некрасова</w:t>
            </w:r>
            <w:proofErr w:type="spellEnd"/>
            <w:r w:rsidRPr="00F13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«Железная дорога»</w:t>
            </w:r>
            <w:r w:rsidR="006147DE">
              <w:rPr>
                <w:rFonts w:ascii="Times New Roman" w:eastAsia="Calibri" w:hAnsi="Times New Roman" w:cs="Times New Roman"/>
                <w:sz w:val="24"/>
                <w:szCs w:val="24"/>
              </w:rPr>
              <w:t>. Своеобразие  композиции стихотворения.</w:t>
            </w:r>
          </w:p>
        </w:tc>
        <w:tc>
          <w:tcPr>
            <w:tcW w:w="1134" w:type="dxa"/>
          </w:tcPr>
          <w:p w:rsidR="00B828A2" w:rsidRDefault="00B828A2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828A2" w:rsidRDefault="00B828A2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79" w:type="dxa"/>
          </w:tcPr>
          <w:p w:rsidR="00974BAD" w:rsidRPr="00AD4578" w:rsidRDefault="006147DE" w:rsidP="00974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Н.А. Некрасов «Дедушка»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79" w:type="dxa"/>
          </w:tcPr>
          <w:p w:rsidR="00974BAD" w:rsidRPr="00974BAD" w:rsidRDefault="00974BAD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>Законы стихосложения</w:t>
            </w:r>
            <w:r w:rsidR="00F13189">
              <w:rPr>
                <w:rFonts w:ascii="Times New Roman" w:eastAsia="Calibri" w:hAnsi="Times New Roman" w:cs="Times New Roman"/>
                <w:sz w:val="24"/>
                <w:szCs w:val="24"/>
              </w:rPr>
              <w:t>. Трехсложные размеры стиха.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79" w:type="dxa"/>
          </w:tcPr>
          <w:p w:rsidR="00974BAD" w:rsidRPr="00F13189" w:rsidRDefault="00974BAD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</w:t>
            </w:r>
            <w:r w:rsidR="00F13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Контрольная работа  по произведениям поэтов </w:t>
            </w:r>
            <w:r w:rsidR="00F131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="00F13189" w:rsidRPr="00F13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13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189" w:rsidTr="00290299">
        <w:tc>
          <w:tcPr>
            <w:tcW w:w="817" w:type="dxa"/>
          </w:tcPr>
          <w:p w:rsidR="00F13189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79" w:type="dxa"/>
          </w:tcPr>
          <w:p w:rsidR="00F13189" w:rsidRPr="00974BAD" w:rsidRDefault="00F13189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Н.С. Лесков Литературный портрет писателя</w:t>
            </w:r>
          </w:p>
        </w:tc>
        <w:tc>
          <w:tcPr>
            <w:tcW w:w="1134" w:type="dxa"/>
          </w:tcPr>
          <w:p w:rsidR="00F13189" w:rsidRDefault="00F1318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13189" w:rsidRDefault="00F1318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9" w:type="dxa"/>
          </w:tcPr>
          <w:p w:rsidR="00974BAD" w:rsidRDefault="00974BAD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Н.С.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Лесков. «Левша»:  особенности сказа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79" w:type="dxa"/>
          </w:tcPr>
          <w:p w:rsidR="00974BAD" w:rsidRPr="00974BAD" w:rsidRDefault="00974BAD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Н.С. Лесков «Левша»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«Ужасный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секрет»тульских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мастеров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79" w:type="dxa"/>
          </w:tcPr>
          <w:p w:rsidR="00974BAD" w:rsidRDefault="00974BAD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Н.С. Лесков «Левша» Судьба левши.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79" w:type="dxa"/>
          </w:tcPr>
          <w:p w:rsidR="00974BAD" w:rsidRDefault="00974BAD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>А.П. Чехов. «Толстый и тонкий »: герои рассказа.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9" w:type="dxa"/>
          </w:tcPr>
          <w:p w:rsidR="00974BAD" w:rsidRPr="00974BAD" w:rsidRDefault="00974BAD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А.П. Чехов «Толстый и тонкий»: источники </w:t>
            </w:r>
            <w:proofErr w:type="gramStart"/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>комического</w:t>
            </w:r>
            <w:proofErr w:type="gramEnd"/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рассказе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79" w:type="dxa"/>
          </w:tcPr>
          <w:p w:rsidR="00974BAD" w:rsidRPr="00974BAD" w:rsidRDefault="00974BAD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>А.П. Чехов. Рассказы</w:t>
            </w:r>
            <w:proofErr w:type="gramStart"/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131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F131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13189" w:rsidRPr="00F13189">
              <w:rPr>
                <w:rFonts w:ascii="Times New Roman" w:eastAsia="Calibri" w:hAnsi="Times New Roman" w:cs="Times New Roman"/>
                <w:sz w:val="24"/>
                <w:szCs w:val="24"/>
              </w:rPr>
              <w:t>Мой любимый юмористический рассказ А.П. Чехова</w:t>
            </w:r>
            <w:r w:rsidR="00F131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AD" w:rsidTr="00290299">
        <w:tc>
          <w:tcPr>
            <w:tcW w:w="817" w:type="dxa"/>
          </w:tcPr>
          <w:p w:rsidR="00974BAD" w:rsidRDefault="009A7A83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79" w:type="dxa"/>
          </w:tcPr>
          <w:p w:rsidR="00974BAD" w:rsidRPr="00974BAD" w:rsidRDefault="00974BAD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>Родная природа в стихотворениях русских поэтов Х</w:t>
            </w:r>
            <w:proofErr w:type="gramStart"/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gramEnd"/>
            <w:r w:rsidRPr="00974BAD">
              <w:rPr>
                <w:rFonts w:ascii="Times New Roman" w:eastAsia="Calibri" w:hAnsi="Times New Roman" w:cs="Times New Roman"/>
                <w:sz w:val="24"/>
                <w:szCs w:val="24"/>
              </w:rPr>
              <w:t>Х века. Е.А. Баратынский. «Весна, весна! Как воздух чист...», «Чудный град...»</w:t>
            </w:r>
          </w:p>
        </w:tc>
        <w:tc>
          <w:tcPr>
            <w:tcW w:w="1134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74BAD" w:rsidRDefault="00974BA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F13189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79" w:type="dxa"/>
          </w:tcPr>
          <w:p w:rsidR="00E460E3" w:rsidRDefault="009A7A83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Я. </w:t>
            </w:r>
            <w:proofErr w:type="spellStart"/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>П.Полонский</w:t>
            </w:r>
            <w:proofErr w:type="spellEnd"/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 горам две хмурых тучи…», «Посмотри – какая мгла…»</w:t>
            </w:r>
          </w:p>
          <w:p w:rsidR="003C7206" w:rsidRPr="003C7206" w:rsidRDefault="003C7206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>А.К. Толстой »Где гнутся над омутом лозы…»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379" w:type="dxa"/>
          </w:tcPr>
          <w:p w:rsidR="003C7206" w:rsidRPr="003C7206" w:rsidRDefault="00F13189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  «Родная природа в стихах и в живописи»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7807FA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79" w:type="dxa"/>
          </w:tcPr>
          <w:p w:rsidR="003C7206" w:rsidRPr="003C7206" w:rsidRDefault="00F13189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\р  Обучение анализу лирического с</w:t>
            </w:r>
            <w:r w:rsidR="00E460E3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ихотворения.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C7206" w:rsidRPr="003C7206" w:rsidRDefault="003C7206" w:rsidP="00974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2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 ЛИТЕРАТУРЫ </w:t>
            </w:r>
            <w:r w:rsidRPr="003C72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3C72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 (26 ЧАСОВ).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9" w:type="dxa"/>
          </w:tcPr>
          <w:p w:rsidR="003C7206" w:rsidRPr="00AD4578" w:rsidRDefault="003C7206" w:rsidP="007807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78">
              <w:rPr>
                <w:rFonts w:ascii="Times New Roman" w:hAnsi="Times New Roman" w:cs="Times New Roman"/>
                <w:sz w:val="24"/>
                <w:szCs w:val="24"/>
              </w:rPr>
              <w:t>А.И. Куприн «Чудесный доктор»: герой и прототип.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79" w:type="dxa"/>
          </w:tcPr>
          <w:p w:rsidR="003C7206" w:rsidRPr="00AD4578" w:rsidRDefault="003C7206" w:rsidP="00780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>«Чудесный доктор» как рождественский рассказ.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79" w:type="dxa"/>
          </w:tcPr>
          <w:p w:rsidR="003C7206" w:rsidRPr="003C7206" w:rsidRDefault="003C7206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>А.С.Грин</w:t>
            </w:r>
            <w:proofErr w:type="spellEnd"/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«Алые паруса»: мечта и действительность.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79" w:type="dxa"/>
          </w:tcPr>
          <w:p w:rsidR="003C7206" w:rsidRPr="003C7206" w:rsidRDefault="003C7206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Алые паруса»: </w:t>
            </w:r>
            <w:proofErr w:type="spellStart"/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>Ассоль</w:t>
            </w:r>
            <w:proofErr w:type="spellEnd"/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Грей.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63D" w:rsidTr="00290299">
        <w:tc>
          <w:tcPr>
            <w:tcW w:w="817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79" w:type="dxa"/>
          </w:tcPr>
          <w:p w:rsidR="00A5163D" w:rsidRPr="00AD4578" w:rsidRDefault="00A5163D" w:rsidP="00780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63D">
              <w:rPr>
                <w:rFonts w:ascii="Times New Roman" w:hAnsi="Times New Roman" w:cs="Times New Roman"/>
                <w:sz w:val="24"/>
                <w:szCs w:val="24"/>
              </w:rPr>
              <w:t>Отношение автора к героям повести «Алые паруса»</w:t>
            </w:r>
          </w:p>
        </w:tc>
        <w:tc>
          <w:tcPr>
            <w:tcW w:w="1134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63D" w:rsidTr="00290299">
        <w:tc>
          <w:tcPr>
            <w:tcW w:w="817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79" w:type="dxa"/>
          </w:tcPr>
          <w:p w:rsidR="00A5163D" w:rsidRPr="00AD4578" w:rsidRDefault="00A5163D" w:rsidP="00780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Платонов. Литературный портрет писателя</w:t>
            </w:r>
          </w:p>
        </w:tc>
        <w:tc>
          <w:tcPr>
            <w:tcW w:w="1134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79" w:type="dxa"/>
          </w:tcPr>
          <w:p w:rsidR="003C7206" w:rsidRPr="00AD4578" w:rsidRDefault="003C7206" w:rsidP="007807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4578">
              <w:rPr>
                <w:rFonts w:ascii="Times New Roman" w:hAnsi="Times New Roman" w:cs="Times New Roman"/>
                <w:sz w:val="24"/>
                <w:szCs w:val="24"/>
              </w:rPr>
              <w:t>А.П.Платонов</w:t>
            </w:r>
            <w:proofErr w:type="spellEnd"/>
            <w:r w:rsidRPr="00AD4578">
              <w:rPr>
                <w:rFonts w:ascii="Times New Roman" w:hAnsi="Times New Roman" w:cs="Times New Roman"/>
                <w:sz w:val="24"/>
                <w:szCs w:val="24"/>
              </w:rPr>
              <w:t>. «Неизвестный цветок»: образы - символы в сказке.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CF" w:rsidTr="00290299">
        <w:tc>
          <w:tcPr>
            <w:tcW w:w="817" w:type="dxa"/>
          </w:tcPr>
          <w:p w:rsidR="00A302CF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79" w:type="dxa"/>
          </w:tcPr>
          <w:p w:rsidR="00A302CF" w:rsidRDefault="00A302CF" w:rsidP="007807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М.М Пришвин. «Кладовая солнца». Особенности жанра</w:t>
            </w:r>
          </w:p>
        </w:tc>
        <w:tc>
          <w:tcPr>
            <w:tcW w:w="1134" w:type="dxa"/>
          </w:tcPr>
          <w:p w:rsidR="00A302CF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302CF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2CF" w:rsidTr="00290299">
        <w:tc>
          <w:tcPr>
            <w:tcW w:w="817" w:type="dxa"/>
          </w:tcPr>
          <w:p w:rsidR="00A302CF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79" w:type="dxa"/>
          </w:tcPr>
          <w:p w:rsidR="00A302CF" w:rsidRDefault="00A302CF" w:rsidP="007807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М.М. Пришвин  «Кладовая солнца» Человек в окружающем мире.</w:t>
            </w:r>
          </w:p>
        </w:tc>
        <w:tc>
          <w:tcPr>
            <w:tcW w:w="1134" w:type="dxa"/>
          </w:tcPr>
          <w:p w:rsidR="00A302CF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302CF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79" w:type="dxa"/>
          </w:tcPr>
          <w:p w:rsidR="003C7206" w:rsidRPr="00850EDC" w:rsidRDefault="006147DE" w:rsidP="00780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A302CF">
              <w:rPr>
                <w:rFonts w:ascii="Times New Roman" w:hAnsi="Times New Roman" w:cs="Times New Roman"/>
                <w:bCs/>
                <w:sz w:val="24"/>
                <w:szCs w:val="24"/>
              </w:rPr>
              <w:t>ение</w:t>
            </w:r>
            <w:proofErr w:type="spellEnd"/>
            <w:r w:rsidR="00A302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302CF">
              <w:rPr>
                <w:rFonts w:ascii="Times New Roman" w:hAnsi="Times New Roman" w:cs="Times New Roman"/>
                <w:bCs/>
                <w:sz w:val="24"/>
                <w:szCs w:val="24"/>
              </w:rPr>
              <w:t>М.Пришвин</w:t>
            </w:r>
            <w:proofErr w:type="spellEnd"/>
            <w:r w:rsidR="00A302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«Корабельная роща»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79" w:type="dxa"/>
          </w:tcPr>
          <w:p w:rsidR="003C7206" w:rsidRPr="00850EDC" w:rsidRDefault="003C7206" w:rsidP="007807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>К. М. Симонов «Ты помнишь, Алеша, дороги Смоленщины...»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379" w:type="dxa"/>
          </w:tcPr>
          <w:p w:rsidR="003C7206" w:rsidRPr="003C7206" w:rsidRDefault="003C7206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>Д.С. Самойлов. «Сороковые».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379" w:type="dxa"/>
          </w:tcPr>
          <w:p w:rsidR="003C7206" w:rsidRPr="003C7206" w:rsidRDefault="003C7206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>В. П. Астафьев «Конь с розовой гривой»: сюжет и герои.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379" w:type="dxa"/>
          </w:tcPr>
          <w:p w:rsidR="003C7206" w:rsidRPr="003C7206" w:rsidRDefault="003C7206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«Конь с розовой гривой»: </w:t>
            </w:r>
            <w:proofErr w:type="gramStart"/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тика</w:t>
            </w:r>
            <w:proofErr w:type="gramEnd"/>
            <w:r w:rsidRPr="003C72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рассказа, речь героев.</w:t>
            </w:r>
            <w:r w:rsidR="00A3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   «Составление словаря сибирских диалектов»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79" w:type="dxa"/>
          </w:tcPr>
          <w:p w:rsidR="003C7206" w:rsidRDefault="00A5163D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Отражение трудностей военного времени в повести </w:t>
            </w:r>
            <w:proofErr w:type="spellStart"/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>В.Г.Распутина</w:t>
            </w:r>
            <w:proofErr w:type="spellEnd"/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«Уроки французского</w:t>
            </w:r>
            <w:r w:rsidR="006147D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206" w:rsidTr="00290299">
        <w:tc>
          <w:tcPr>
            <w:tcW w:w="817" w:type="dxa"/>
          </w:tcPr>
          <w:p w:rsidR="003C7206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79" w:type="dxa"/>
          </w:tcPr>
          <w:p w:rsidR="003C7206" w:rsidRDefault="00A5163D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>Роль учителя Лидии Михайловны в жизни мальчика.</w:t>
            </w:r>
          </w:p>
        </w:tc>
        <w:tc>
          <w:tcPr>
            <w:tcW w:w="1134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C7206" w:rsidRDefault="003C7206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63D" w:rsidTr="00290299">
        <w:tc>
          <w:tcPr>
            <w:tcW w:w="817" w:type="dxa"/>
          </w:tcPr>
          <w:p w:rsidR="00A5163D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79" w:type="dxa"/>
          </w:tcPr>
          <w:p w:rsidR="00A5163D" w:rsidRPr="00A5163D" w:rsidRDefault="00A5163D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проблемы рассказа В.Г. Распутина «Уроки французского».</w:t>
            </w:r>
          </w:p>
        </w:tc>
        <w:tc>
          <w:tcPr>
            <w:tcW w:w="1134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63D" w:rsidTr="00290299">
        <w:tc>
          <w:tcPr>
            <w:tcW w:w="817" w:type="dxa"/>
          </w:tcPr>
          <w:p w:rsidR="00A5163D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79" w:type="dxa"/>
          </w:tcPr>
          <w:p w:rsidR="00A5163D" w:rsidRPr="00A5163D" w:rsidRDefault="00A5163D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герое</w:t>
            </w:r>
            <w:proofErr w:type="gramStart"/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>в-</w:t>
            </w:r>
            <w:proofErr w:type="gramEnd"/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«чудико</w:t>
            </w:r>
            <w:r w:rsidR="00A3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в» в рассказе В. М. Шукшина </w:t>
            </w:r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«Критик».  </w:t>
            </w:r>
          </w:p>
        </w:tc>
        <w:tc>
          <w:tcPr>
            <w:tcW w:w="1134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63D" w:rsidTr="00290299">
        <w:tc>
          <w:tcPr>
            <w:tcW w:w="817" w:type="dxa"/>
          </w:tcPr>
          <w:p w:rsidR="00A5163D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79" w:type="dxa"/>
          </w:tcPr>
          <w:p w:rsidR="00A5163D" w:rsidRPr="00A5163D" w:rsidRDefault="00A302CF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5163D"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Человеческая открытость миру как синоним незащищенности в рассказах             В.М. Шукшина.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Рассказ «Срезал», «Чудик».</w:t>
            </w:r>
          </w:p>
        </w:tc>
        <w:tc>
          <w:tcPr>
            <w:tcW w:w="1134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63D" w:rsidTr="00290299">
        <w:tc>
          <w:tcPr>
            <w:tcW w:w="817" w:type="dxa"/>
          </w:tcPr>
          <w:p w:rsidR="00A5163D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6379" w:type="dxa"/>
          </w:tcPr>
          <w:p w:rsidR="00A5163D" w:rsidRPr="00A5163D" w:rsidRDefault="00A5163D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>Ф. Искандер «Тринадцатый подвиг Геракла».</w:t>
            </w:r>
          </w:p>
        </w:tc>
        <w:tc>
          <w:tcPr>
            <w:tcW w:w="1134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63D" w:rsidTr="00290299">
        <w:tc>
          <w:tcPr>
            <w:tcW w:w="817" w:type="dxa"/>
          </w:tcPr>
          <w:p w:rsidR="00A5163D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79" w:type="dxa"/>
          </w:tcPr>
          <w:p w:rsidR="00A5163D" w:rsidRPr="00A5163D" w:rsidRDefault="00A5163D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63D">
              <w:rPr>
                <w:rFonts w:ascii="Times New Roman" w:eastAsia="Calibri" w:hAnsi="Times New Roman" w:cs="Times New Roman"/>
                <w:sz w:val="24"/>
                <w:szCs w:val="24"/>
              </w:rPr>
              <w:t>Юмор как одно из ценных качеств человека в рассказе                    Ф. Искандера «Тринадцатый подвиг Геракла»</w:t>
            </w:r>
          </w:p>
        </w:tc>
        <w:tc>
          <w:tcPr>
            <w:tcW w:w="1134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5163D" w:rsidRDefault="00A5163D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A302CF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79" w:type="dxa"/>
          </w:tcPr>
          <w:p w:rsidR="008F6738" w:rsidRPr="00A5163D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738">
              <w:rPr>
                <w:rFonts w:ascii="Times New Roman" w:eastAsia="Calibri" w:hAnsi="Times New Roman" w:cs="Times New Roman"/>
                <w:sz w:val="24"/>
                <w:szCs w:val="24"/>
              </w:rPr>
              <w:t>Герой-повествователь  в рассказе Ф. Искандера «Тринадцатый подвиг Геракла»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379" w:type="dxa"/>
          </w:tcPr>
          <w:p w:rsidR="008F6738" w:rsidRPr="00A5163D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738">
              <w:rPr>
                <w:rFonts w:ascii="Times New Roman" w:eastAsia="Calibri" w:hAnsi="Times New Roman" w:cs="Times New Roman"/>
                <w:sz w:val="24"/>
                <w:szCs w:val="24"/>
              </w:rPr>
              <w:t>А. Блок «Летний вечер», «О, как безумно за окном...»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379" w:type="dxa"/>
          </w:tcPr>
          <w:p w:rsidR="008F6738" w:rsidRDefault="008F6738" w:rsidP="00A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 w:rsidRPr="008F6738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С. А. Есенин «Мелколесье. Степь и дали...», «Пороша». </w:t>
            </w:r>
          </w:p>
          <w:p w:rsidR="00A302CF" w:rsidRPr="008F6738" w:rsidRDefault="00A302CF" w:rsidP="00A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А.Ахматова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 «Перед весной бывают дни такие…»</w:t>
            </w:r>
          </w:p>
        </w:tc>
        <w:tc>
          <w:tcPr>
            <w:tcW w:w="1134" w:type="dxa"/>
          </w:tcPr>
          <w:p w:rsidR="008F6738" w:rsidRP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379" w:type="dxa"/>
          </w:tcPr>
          <w:p w:rsidR="008F6738" w:rsidRPr="00A5163D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738">
              <w:rPr>
                <w:rFonts w:ascii="Times New Roman" w:eastAsia="Calibri" w:hAnsi="Times New Roman" w:cs="Times New Roman"/>
                <w:sz w:val="24"/>
                <w:szCs w:val="24"/>
              </w:rPr>
              <w:t>Н. М. Рубцов. Слово о поэте. «Звезда полей», «Листья осенние»,                 «В горнице».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79" w:type="dxa"/>
          </w:tcPr>
          <w:p w:rsidR="008F6738" w:rsidRPr="00A5163D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73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стихотворениям о природе поэтов XX века.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F6738" w:rsidRPr="008F6738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79" w:type="dxa"/>
          </w:tcPr>
          <w:p w:rsidR="008F6738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Г.Тукай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«Родная деревня»,  «Книга»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379" w:type="dxa"/>
          </w:tcPr>
          <w:p w:rsidR="008F6738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К.Кулиев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«Когда на меня навалилась беда…»,  «Каким бы малым ни был мой народ…»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F6738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379" w:type="dxa"/>
          </w:tcPr>
          <w:p w:rsidR="008F6738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738">
              <w:rPr>
                <w:rFonts w:ascii="Times New Roman" w:eastAsia="Calibri" w:hAnsi="Times New Roman" w:cs="Times New Roman"/>
                <w:sz w:val="24"/>
                <w:szCs w:val="24"/>
              </w:rPr>
              <w:t>Мифы Древней Греции. Подвиги Геракла: «Скотный двор царя Авгия»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379" w:type="dxa"/>
          </w:tcPr>
          <w:p w:rsidR="008F6738" w:rsidRPr="008F6738" w:rsidRDefault="008F6738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738">
              <w:rPr>
                <w:rFonts w:ascii="Times New Roman" w:eastAsia="Calibri" w:hAnsi="Times New Roman" w:cs="Times New Roman"/>
                <w:sz w:val="24"/>
                <w:szCs w:val="24"/>
              </w:rPr>
              <w:t>Мифы Древней Греции. Подвиги Геракла: «Яблоки Гесперид».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79" w:type="dxa"/>
          </w:tcPr>
          <w:p w:rsidR="008F6738" w:rsidRPr="008F6738" w:rsidRDefault="00482186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внеклассного чтения. </w:t>
            </w:r>
            <w:r w:rsidR="00310A44">
              <w:rPr>
                <w:rFonts w:ascii="Times New Roman" w:eastAsia="Calibri" w:hAnsi="Times New Roman" w:cs="Times New Roman"/>
                <w:sz w:val="24"/>
                <w:szCs w:val="24"/>
              </w:rPr>
              <w:t>Древнегреческие мифы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738" w:rsidTr="00290299">
        <w:tc>
          <w:tcPr>
            <w:tcW w:w="817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379" w:type="dxa"/>
          </w:tcPr>
          <w:p w:rsidR="008F6738" w:rsidRPr="008F6738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Гомер. «Илиада » как героическая эпическая поэма.</w:t>
            </w:r>
          </w:p>
        </w:tc>
        <w:tc>
          <w:tcPr>
            <w:tcW w:w="1134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6738" w:rsidRDefault="008F6738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Гомер. «Одиссея » как героическая поэма.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379" w:type="dxa"/>
          </w:tcPr>
          <w:p w:rsid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М. Сервантес Сааведра. «Дон Кихот»: жизнь героя в воображаемом мире.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«Дон Кихот»: нравственный смысл романа.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Вечные образы в романе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Ф. Шиллер. «Перчатка»: проблемы благородства, достоинства и чести.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379" w:type="dxa"/>
          </w:tcPr>
          <w:p w:rsidR="00310A44" w:rsidRPr="00310A44" w:rsidRDefault="009A7A83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П.Мерим</w:t>
            </w:r>
            <w:r w:rsidR="00310A44"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r w:rsidR="00310A44"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 w:rsidR="00310A44"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Маттео</w:t>
            </w:r>
            <w:proofErr w:type="spellEnd"/>
            <w:r w:rsidR="00310A44"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Фальконе»: природа и цивилизация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2D35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310A44" w:rsidRPr="00AD4578" w:rsidRDefault="00310A44" w:rsidP="00E46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4578">
              <w:rPr>
                <w:rFonts w:ascii="Times New Roman" w:hAnsi="Times New Roman" w:cs="Times New Roman"/>
                <w:sz w:val="24"/>
                <w:szCs w:val="24"/>
              </w:rPr>
              <w:t>Маттео</w:t>
            </w:r>
            <w:proofErr w:type="spellEnd"/>
            <w:r w:rsidRPr="00AD4578">
              <w:rPr>
                <w:rFonts w:ascii="Times New Roman" w:hAnsi="Times New Roman" w:cs="Times New Roman"/>
                <w:sz w:val="24"/>
                <w:szCs w:val="24"/>
              </w:rPr>
              <w:t xml:space="preserve"> Фальконе»: отец и сын Фальконе, проблемы чести и предательства.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де </w:t>
            </w:r>
            <w:proofErr w:type="spellStart"/>
            <w:proofErr w:type="gramStart"/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Сент</w:t>
            </w:r>
            <w:proofErr w:type="spellEnd"/>
            <w:proofErr w:type="gramEnd"/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Экзюпери. «Маленький принц»: дети и взрослые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«Маленький принц» как философская сказка – притча.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«Маленький принц»: вечные истины в сказке.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561" w:rsidTr="00290299">
        <w:tc>
          <w:tcPr>
            <w:tcW w:w="817" w:type="dxa"/>
          </w:tcPr>
          <w:p w:rsidR="002D3561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379" w:type="dxa"/>
          </w:tcPr>
          <w:p w:rsidR="002D3561" w:rsidRDefault="002D3561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Внеклассное чтение.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М.Твен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«Приключение Гекельберри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D3561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D3561" w:rsidRDefault="002D3561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уровня литературного развития учащихся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уровня литературного развития учащихся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урок - праздник «Путешествие по стране </w:t>
            </w:r>
            <w:proofErr w:type="spellStart"/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 класса». Задания для летнего чтения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44" w:rsidTr="00290299">
        <w:tc>
          <w:tcPr>
            <w:tcW w:w="817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379" w:type="dxa"/>
          </w:tcPr>
          <w:p w:rsidR="00310A44" w:rsidRPr="00310A44" w:rsidRDefault="00310A44" w:rsidP="007807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урок - праздник «Путешествие по стране </w:t>
            </w:r>
            <w:proofErr w:type="spellStart"/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310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 класса». Задания для летнего чтения</w:t>
            </w:r>
          </w:p>
        </w:tc>
        <w:tc>
          <w:tcPr>
            <w:tcW w:w="1134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10A44" w:rsidRDefault="00310A44" w:rsidP="000D3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299" w:rsidRPr="00DF5789" w:rsidRDefault="00290299" w:rsidP="000D3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90299" w:rsidRPr="00DF5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4135E"/>
    <w:multiLevelType w:val="hybridMultilevel"/>
    <w:tmpl w:val="53B6E4F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42F"/>
    <w:rsid w:val="000443BA"/>
    <w:rsid w:val="000D3799"/>
    <w:rsid w:val="00174CE8"/>
    <w:rsid w:val="002073BE"/>
    <w:rsid w:val="00290299"/>
    <w:rsid w:val="002D3561"/>
    <w:rsid w:val="00310A44"/>
    <w:rsid w:val="0039198A"/>
    <w:rsid w:val="003C7206"/>
    <w:rsid w:val="00450217"/>
    <w:rsid w:val="00472D4C"/>
    <w:rsid w:val="00482186"/>
    <w:rsid w:val="00557649"/>
    <w:rsid w:val="006147DE"/>
    <w:rsid w:val="00666774"/>
    <w:rsid w:val="007807FA"/>
    <w:rsid w:val="007B786E"/>
    <w:rsid w:val="008F6738"/>
    <w:rsid w:val="0090078B"/>
    <w:rsid w:val="00961F65"/>
    <w:rsid w:val="00974BAD"/>
    <w:rsid w:val="009A7A83"/>
    <w:rsid w:val="009D5B21"/>
    <w:rsid w:val="00A302CF"/>
    <w:rsid w:val="00A5163D"/>
    <w:rsid w:val="00AE5A10"/>
    <w:rsid w:val="00B4342F"/>
    <w:rsid w:val="00B828A2"/>
    <w:rsid w:val="00BB5B6D"/>
    <w:rsid w:val="00BF730D"/>
    <w:rsid w:val="00D11C02"/>
    <w:rsid w:val="00DE170D"/>
    <w:rsid w:val="00DF5789"/>
    <w:rsid w:val="00E460E3"/>
    <w:rsid w:val="00EA2170"/>
    <w:rsid w:val="00F13189"/>
    <w:rsid w:val="00FD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42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table" w:styleId="a6">
    <w:name w:val="Table Grid"/>
    <w:basedOn w:val="a1"/>
    <w:uiPriority w:val="59"/>
    <w:rsid w:val="00B4342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73B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D11C02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D11C02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A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2170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42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table" w:styleId="a6">
    <w:name w:val="Table Grid"/>
    <w:basedOn w:val="a1"/>
    <w:uiPriority w:val="59"/>
    <w:rsid w:val="00B4342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73B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D11C02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D11C02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A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217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5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4760</Words>
  <Characters>27134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11</cp:revision>
  <cp:lastPrinted>2020-08-31T18:11:00Z</cp:lastPrinted>
  <dcterms:created xsi:type="dcterms:W3CDTF">2020-08-13T06:28:00Z</dcterms:created>
  <dcterms:modified xsi:type="dcterms:W3CDTF">2020-08-31T18:13:00Z</dcterms:modified>
</cp:coreProperties>
</file>